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F932F1" w:rsidRPr="00F53AA7" w:rsidP="00F932F1">
      <w:pPr>
        <w:tabs>
          <w:tab w:val="left" w:pos="1392"/>
        </w:tabs>
        <w:ind w:left="5529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>ЗАТВЕРДЖУЮ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F932F1" w:rsidRPr="00F53AA7" w:rsidP="00F932F1">
      <w:pPr>
        <w:ind w:left="5670"/>
        <w:jc w:val="both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 xml:space="preserve">Директор 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F932F1" w:rsidRPr="00F53AA7" w:rsidP="00F932F1">
      <w:pPr>
        <w:ind w:left="5670"/>
        <w:jc w:val="both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>______________________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F932F1" w:rsidRPr="00F53AA7" w:rsidP="00F932F1">
      <w:pPr>
        <w:ind w:left="5670"/>
        <w:jc w:val="both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>______________________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F932F1" w:rsidRPr="00F53AA7" w:rsidP="00F932F1">
      <w:pPr>
        <w:pStyle w:val="Heading1"/>
        <w:spacing w:before="0"/>
        <w:ind w:left="5670"/>
        <w:rPr>
          <w:b w:val="0"/>
          <w:sz w:val="24"/>
          <w:szCs w:val="24"/>
        </w:rPr>
      </w:pPr>
      <w:r w:rsidRPr="00F53AA7">
        <w:rPr>
          <w:sz w:val="24"/>
          <w:szCs w:val="24"/>
          <w:lang w:val="ru-RU"/>
        </w:rPr>
        <w:t>_____________ 2021р.</w:t>
      </w:r>
    </w:p>
    <w:p w:rsidR="00F932F1" w:rsidRPr="00F53AA7" w:rsidP="00F932F1">
      <w:pPr>
        <w:ind w:firstLine="720"/>
        <w:jc w:val="center"/>
        <w:rPr>
          <w:b/>
          <w:bCs/>
          <w:sz w:val="24"/>
          <w:szCs w:val="24"/>
        </w:rPr>
      </w:pPr>
      <w:r w:rsidRPr="00F53AA7">
        <w:rPr>
          <w:b/>
          <w:bCs/>
          <w:sz w:val="24"/>
          <w:szCs w:val="24"/>
        </w:rPr>
        <w:t>Технологічна карта № 07.20</w:t>
      </w:r>
    </w:p>
    <w:p w:rsidR="00F932F1" w:rsidRPr="00F53AA7" w:rsidP="00F932F1">
      <w:pPr>
        <w:ind w:firstLine="720"/>
        <w:rPr>
          <w:sz w:val="24"/>
          <w:szCs w:val="24"/>
        </w:rPr>
      </w:pPr>
      <w:r w:rsidRPr="00F53AA7">
        <w:rPr>
          <w:b/>
          <w:sz w:val="24"/>
          <w:szCs w:val="24"/>
        </w:rPr>
        <w:t>Вареникі</w:t>
      </w:r>
      <w:r w:rsidRPr="00F53AA7">
        <w:rPr>
          <w:b/>
          <w:spacing w:val="6"/>
          <w:sz w:val="24"/>
          <w:szCs w:val="24"/>
        </w:rPr>
        <w:t xml:space="preserve"> </w:t>
      </w:r>
      <w:r w:rsidRPr="00F53AA7">
        <w:rPr>
          <w:b/>
          <w:sz w:val="24"/>
          <w:szCs w:val="24"/>
        </w:rPr>
        <w:t>Ліниві</w:t>
      </w:r>
    </w:p>
    <w:tbl>
      <w:tblPr>
        <w:tblStyle w:val="TableNormal"/>
        <w:tblW w:w="10616" w:type="dxa"/>
        <w:tblInd w:w="93" w:type="dxa"/>
        <w:tblLook w:val="04A0"/>
      </w:tblPr>
      <w:tblGrid>
        <w:gridCol w:w="299"/>
        <w:gridCol w:w="153"/>
        <w:gridCol w:w="1753"/>
        <w:gridCol w:w="220"/>
        <w:gridCol w:w="675"/>
        <w:gridCol w:w="153"/>
        <w:gridCol w:w="628"/>
        <w:gridCol w:w="153"/>
        <w:gridCol w:w="781"/>
        <w:gridCol w:w="153"/>
        <w:gridCol w:w="717"/>
        <w:gridCol w:w="850"/>
        <w:gridCol w:w="815"/>
        <w:gridCol w:w="934"/>
        <w:gridCol w:w="699"/>
        <w:gridCol w:w="934"/>
        <w:gridCol w:w="699"/>
      </w:tblGrid>
      <w:tr w:rsidTr="007D435D">
        <w:tblPrEx>
          <w:tblW w:w="10616" w:type="dxa"/>
          <w:tblInd w:w="93" w:type="dxa"/>
          <w:tblLook w:val="04A0"/>
        </w:tblPrEx>
        <w:trPr>
          <w:trHeight w:val="107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32F1" w:rsidRPr="00F53AA7" w:rsidP="007D435D">
            <w:pPr>
              <w:widowControl/>
              <w:autoSpaceDE/>
              <w:autoSpaceDN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№ з/п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Найменування</w:t>
            </w:r>
            <w:r w:rsidRPr="00F53AA7">
              <w:rPr>
                <w:bCs/>
                <w:sz w:val="16"/>
                <w:szCs w:val="16"/>
                <w:lang w:val="ru-RU" w:eastAsia="ru-RU"/>
              </w:rPr>
              <w:t xml:space="preserve"> </w:t>
            </w:r>
            <w:r w:rsidRPr="00F53AA7">
              <w:rPr>
                <w:bCs/>
                <w:sz w:val="16"/>
                <w:szCs w:val="16"/>
                <w:lang w:val="ru-RU" w:eastAsia="ru-RU"/>
              </w:rPr>
              <w:t>сировини</w:t>
            </w:r>
          </w:p>
        </w:tc>
        <w:tc>
          <w:tcPr>
            <w:tcW w:w="160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Маса</w:t>
            </w:r>
            <w:r w:rsidRPr="00F53AA7">
              <w:rPr>
                <w:bCs/>
                <w:sz w:val="16"/>
                <w:szCs w:val="16"/>
                <w:lang w:val="ru-RU" w:eastAsia="ru-RU"/>
              </w:rPr>
              <w:t>, г</w:t>
            </w:r>
          </w:p>
        </w:tc>
        <w:tc>
          <w:tcPr>
            <w:tcW w:w="6582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 xml:space="preserve">Норма </w:t>
            </w:r>
            <w:r w:rsidRPr="00F53AA7">
              <w:rPr>
                <w:bCs/>
                <w:sz w:val="16"/>
                <w:szCs w:val="16"/>
                <w:lang w:val="ru-RU" w:eastAsia="ru-RU"/>
              </w:rPr>
              <w:t>вмісту</w:t>
            </w:r>
            <w:r w:rsidRPr="00F53AA7">
              <w:rPr>
                <w:bCs/>
                <w:sz w:val="16"/>
                <w:szCs w:val="16"/>
                <w:lang w:val="ru-RU" w:eastAsia="ru-RU"/>
              </w:rPr>
              <w:t xml:space="preserve"> на 1 </w:t>
            </w:r>
            <w:r w:rsidRPr="00F53AA7">
              <w:rPr>
                <w:bCs/>
                <w:sz w:val="16"/>
                <w:szCs w:val="16"/>
                <w:lang w:val="ru-RU" w:eastAsia="ru-RU"/>
              </w:rPr>
              <w:t>порцію</w:t>
            </w:r>
            <w:r w:rsidRPr="00F53AA7">
              <w:rPr>
                <w:bCs/>
                <w:sz w:val="16"/>
                <w:szCs w:val="16"/>
                <w:lang w:val="ru-RU" w:eastAsia="ru-RU"/>
              </w:rPr>
              <w:t xml:space="preserve">, г </w:t>
            </w:r>
          </w:p>
        </w:tc>
      </w:tr>
      <w:tr w:rsidTr="007D435D">
        <w:tblPrEx>
          <w:tblW w:w="10616" w:type="dxa"/>
          <w:tblInd w:w="93" w:type="dxa"/>
          <w:tblLook w:val="04A0"/>
        </w:tblPrEx>
        <w:trPr>
          <w:trHeight w:val="155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rPr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брутто, г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нетто, г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брутто, г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нетто,г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брутто, г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нетто, г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брутто, 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нетто,г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брутто, 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нетто,г</w:t>
            </w:r>
          </w:p>
        </w:tc>
      </w:tr>
      <w:tr w:rsidTr="007D435D">
        <w:tblPrEx>
          <w:tblW w:w="10616" w:type="dxa"/>
          <w:tblInd w:w="93" w:type="dxa"/>
          <w:tblLook w:val="04A0"/>
        </w:tblPrEx>
        <w:trPr>
          <w:trHeight w:val="375"/>
        </w:trPr>
        <w:tc>
          <w:tcPr>
            <w:tcW w:w="45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 xml:space="preserve">Сир </w:t>
            </w:r>
            <w:r w:rsidRPr="00F53AA7">
              <w:rPr>
                <w:sz w:val="16"/>
                <w:szCs w:val="16"/>
                <w:lang w:val="ru-RU" w:eastAsia="ru-RU"/>
              </w:rPr>
              <w:t>кисломолочний</w:t>
            </w:r>
            <w:r w:rsidRPr="00F53AA7">
              <w:rPr>
                <w:sz w:val="16"/>
                <w:szCs w:val="16"/>
                <w:lang w:val="ru-RU" w:eastAsia="ru-RU"/>
              </w:rPr>
              <w:t xml:space="preserve"> (МП,Л)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700,0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700,0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126,0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126,0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105,0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105,0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84,0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84,0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70,0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70,0</w:t>
            </w:r>
          </w:p>
        </w:tc>
      </w:tr>
      <w:tr w:rsidTr="007D435D">
        <w:tblPrEx>
          <w:tblW w:w="10616" w:type="dxa"/>
          <w:tblInd w:w="93" w:type="dxa"/>
          <w:tblLook w:val="04A0"/>
        </w:tblPrEx>
        <w:trPr>
          <w:trHeight w:val="130"/>
        </w:trPr>
        <w:tc>
          <w:tcPr>
            <w:tcW w:w="45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 xml:space="preserve">Яйце </w:t>
            </w:r>
            <w:r w:rsidRPr="00F53AA7">
              <w:rPr>
                <w:sz w:val="16"/>
                <w:szCs w:val="16"/>
                <w:lang w:val="ru-RU" w:eastAsia="ru-RU"/>
              </w:rPr>
              <w:t>куряче</w:t>
            </w:r>
            <w:r w:rsidRPr="00F53AA7">
              <w:rPr>
                <w:sz w:val="16"/>
                <w:szCs w:val="16"/>
                <w:lang w:val="ru-RU" w:eastAsia="ru-RU"/>
              </w:rPr>
              <w:t xml:space="preserve"> (Я)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 xml:space="preserve">2 </w:t>
            </w:r>
            <w:r w:rsidRPr="00F53AA7">
              <w:rPr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80,0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12,0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9,6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8,0</w:t>
            </w:r>
          </w:p>
        </w:tc>
      </w:tr>
      <w:tr w:rsidTr="007D435D">
        <w:tblPrEx>
          <w:tblW w:w="10616" w:type="dxa"/>
          <w:tblInd w:w="93" w:type="dxa"/>
          <w:tblLook w:val="04A0"/>
        </w:tblPrEx>
        <w:trPr>
          <w:trHeight w:val="56"/>
        </w:trPr>
        <w:tc>
          <w:tcPr>
            <w:tcW w:w="45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Цукор</w:t>
            </w:r>
            <w:r w:rsidRPr="00F53AA7">
              <w:rPr>
                <w:sz w:val="16"/>
                <w:szCs w:val="16"/>
                <w:lang w:val="ru-RU" w:eastAsia="ru-RU"/>
              </w:rPr>
              <w:t xml:space="preserve"> </w:t>
            </w:r>
            <w:r w:rsidRPr="00F53AA7">
              <w:rPr>
                <w:sz w:val="16"/>
                <w:szCs w:val="16"/>
                <w:lang w:val="ru-RU" w:eastAsia="ru-RU"/>
              </w:rPr>
              <w:t>пісок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9,0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7,5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7,5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6,0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6,0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Tr="007D435D">
        <w:tblPrEx>
          <w:tblW w:w="10616" w:type="dxa"/>
          <w:tblInd w:w="93" w:type="dxa"/>
          <w:tblLook w:val="04A0"/>
        </w:tblPrEx>
        <w:trPr>
          <w:trHeight w:val="375"/>
        </w:trPr>
        <w:tc>
          <w:tcPr>
            <w:tcW w:w="45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Борошно</w:t>
            </w:r>
            <w:r w:rsidRPr="00F53AA7">
              <w:rPr>
                <w:sz w:val="16"/>
                <w:szCs w:val="16"/>
                <w:lang w:val="ru-RU" w:eastAsia="ru-RU"/>
              </w:rPr>
              <w:t xml:space="preserve"> </w:t>
            </w:r>
            <w:r w:rsidRPr="00F53AA7">
              <w:rPr>
                <w:sz w:val="16"/>
                <w:szCs w:val="16"/>
                <w:lang w:val="ru-RU" w:eastAsia="ru-RU"/>
              </w:rPr>
              <w:t>пшеничне</w:t>
            </w:r>
            <w:r w:rsidRPr="00F53AA7">
              <w:rPr>
                <w:sz w:val="16"/>
                <w:szCs w:val="16"/>
                <w:lang w:val="ru-RU" w:eastAsia="ru-RU"/>
              </w:rPr>
              <w:t xml:space="preserve"> </w:t>
            </w:r>
            <w:r w:rsidRPr="00F53AA7">
              <w:rPr>
                <w:sz w:val="16"/>
                <w:szCs w:val="16"/>
                <w:lang w:val="ru-RU" w:eastAsia="ru-RU"/>
              </w:rPr>
              <w:t>цільнозернове</w:t>
            </w:r>
            <w:r w:rsidRPr="00F53AA7">
              <w:rPr>
                <w:sz w:val="16"/>
                <w:szCs w:val="16"/>
                <w:lang w:val="ru-RU" w:eastAsia="ru-RU"/>
              </w:rPr>
              <w:t xml:space="preserve"> (Г)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115,0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115,0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20,7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20,7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17,3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17,3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13,8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13,8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11,5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11,5</w:t>
            </w:r>
          </w:p>
        </w:tc>
      </w:tr>
      <w:tr w:rsidTr="007D435D">
        <w:tblPrEx>
          <w:tblW w:w="10616" w:type="dxa"/>
          <w:tblInd w:w="93" w:type="dxa"/>
          <w:tblLook w:val="04A0"/>
        </w:tblPrEx>
        <w:trPr>
          <w:trHeight w:val="56"/>
        </w:trPr>
        <w:tc>
          <w:tcPr>
            <w:tcW w:w="45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Сіль</w:t>
            </w:r>
            <w:r w:rsidRPr="00F53AA7">
              <w:rPr>
                <w:sz w:val="16"/>
                <w:szCs w:val="16"/>
                <w:lang w:val="ru-RU" w:eastAsia="ru-RU"/>
              </w:rPr>
              <w:t xml:space="preserve"> </w:t>
            </w:r>
            <w:r w:rsidRPr="00F53AA7">
              <w:rPr>
                <w:sz w:val="16"/>
                <w:szCs w:val="16"/>
                <w:lang w:val="ru-RU" w:eastAsia="ru-RU"/>
              </w:rPr>
              <w:t>йодована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3,0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3,0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0,4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0,4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0,3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0,3</w:t>
            </w:r>
          </w:p>
        </w:tc>
      </w:tr>
      <w:tr w:rsidTr="007D435D">
        <w:tblPrEx>
          <w:tblW w:w="10616" w:type="dxa"/>
          <w:tblInd w:w="93" w:type="dxa"/>
          <w:tblLook w:val="04A0"/>
        </w:tblPrEx>
        <w:trPr>
          <w:trHeight w:val="56"/>
        </w:trPr>
        <w:tc>
          <w:tcPr>
            <w:tcW w:w="45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Кориця</w:t>
            </w:r>
            <w:r w:rsidRPr="00F53AA7">
              <w:rPr>
                <w:sz w:val="16"/>
                <w:szCs w:val="16"/>
                <w:lang w:val="ru-RU" w:eastAsia="ru-RU"/>
              </w:rPr>
              <w:t xml:space="preserve"> мелена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4,0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4,0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0,7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0,6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0,6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0,4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0,4</w:t>
            </w:r>
          </w:p>
        </w:tc>
      </w:tr>
      <w:tr w:rsidTr="007D435D">
        <w:tblPrEx>
          <w:tblW w:w="10616" w:type="dxa"/>
          <w:tblInd w:w="93" w:type="dxa"/>
          <w:tblLook w:val="04A0"/>
        </w:tblPrEx>
        <w:trPr>
          <w:trHeight w:val="56"/>
        </w:trPr>
        <w:tc>
          <w:tcPr>
            <w:tcW w:w="45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Маса</w:t>
            </w:r>
            <w:r w:rsidRPr="00F53AA7">
              <w:rPr>
                <w:bCs/>
                <w:sz w:val="16"/>
                <w:szCs w:val="16"/>
                <w:lang w:val="ru-RU" w:eastAsia="ru-RU"/>
              </w:rPr>
              <w:t xml:space="preserve"> </w:t>
            </w:r>
            <w:r w:rsidRPr="00F53AA7">
              <w:rPr>
                <w:bCs/>
                <w:sz w:val="16"/>
                <w:szCs w:val="16"/>
                <w:lang w:val="ru-RU" w:eastAsia="ru-RU"/>
              </w:rPr>
              <w:t>напівфабрикату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950,0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171,0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142,5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114,0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95,0</w:t>
            </w:r>
          </w:p>
        </w:tc>
      </w:tr>
      <w:tr w:rsidTr="007D435D">
        <w:tblPrEx>
          <w:tblW w:w="10616" w:type="dxa"/>
          <w:tblInd w:w="93" w:type="dxa"/>
          <w:tblLook w:val="04A0"/>
        </w:tblPrEx>
        <w:trPr>
          <w:trHeight w:val="46"/>
        </w:trPr>
        <w:tc>
          <w:tcPr>
            <w:tcW w:w="2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Вихід</w:t>
            </w:r>
            <w:r w:rsidRPr="00F53AA7">
              <w:rPr>
                <w:bCs/>
                <w:sz w:val="16"/>
                <w:szCs w:val="16"/>
                <w:lang w:val="ru-RU" w:eastAsia="ru-RU"/>
              </w:rPr>
              <w:t xml:space="preserve"> </w:t>
            </w:r>
            <w:r w:rsidRPr="00F53AA7">
              <w:rPr>
                <w:bCs/>
                <w:sz w:val="16"/>
                <w:szCs w:val="16"/>
                <w:lang w:val="ru-RU" w:eastAsia="ru-RU"/>
              </w:rPr>
              <w:t>готової</w:t>
            </w:r>
            <w:r w:rsidRPr="00F53AA7">
              <w:rPr>
                <w:bCs/>
                <w:sz w:val="16"/>
                <w:szCs w:val="16"/>
                <w:lang w:val="ru-RU" w:eastAsia="ru-RU"/>
              </w:rPr>
              <w:t xml:space="preserve"> страви, г</w:t>
            </w:r>
          </w:p>
        </w:tc>
        <w:tc>
          <w:tcPr>
            <w:tcW w:w="160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1000</w:t>
            </w:r>
          </w:p>
        </w:tc>
        <w:tc>
          <w:tcPr>
            <w:tcW w:w="16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180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150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100</w:t>
            </w:r>
          </w:p>
        </w:tc>
      </w:tr>
      <w:tr w:rsidTr="007D435D">
        <w:tblPrEx>
          <w:tblW w:w="10616" w:type="dxa"/>
          <w:tblInd w:w="93" w:type="dxa"/>
          <w:tblLook w:val="04A0"/>
        </w:tblPrEx>
        <w:trPr>
          <w:trHeight w:val="60"/>
        </w:trPr>
        <w:tc>
          <w:tcPr>
            <w:tcW w:w="29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 xml:space="preserve">Соус до </w:t>
            </w:r>
            <w:r w:rsidRPr="00F53AA7">
              <w:rPr>
                <w:bCs/>
                <w:sz w:val="16"/>
                <w:szCs w:val="16"/>
                <w:lang w:val="ru-RU" w:eastAsia="ru-RU"/>
              </w:rPr>
              <w:t>лінивих</w:t>
            </w:r>
            <w:r w:rsidRPr="00F53AA7">
              <w:rPr>
                <w:bCs/>
                <w:sz w:val="16"/>
                <w:szCs w:val="16"/>
                <w:lang w:val="ru-RU" w:eastAsia="ru-RU"/>
              </w:rPr>
              <w:t xml:space="preserve"> </w:t>
            </w:r>
            <w:r w:rsidRPr="00F53AA7">
              <w:rPr>
                <w:bCs/>
                <w:sz w:val="16"/>
                <w:szCs w:val="16"/>
                <w:lang w:val="ru-RU" w:eastAsia="ru-RU"/>
              </w:rPr>
              <w:t>вареників</w:t>
            </w:r>
            <w:r w:rsidRPr="00F53AA7">
              <w:rPr>
                <w:bCs/>
                <w:sz w:val="16"/>
                <w:szCs w:val="16"/>
                <w:lang w:val="ru-RU" w:eastAsia="ru-RU"/>
              </w:rPr>
              <w:t xml:space="preserve"> (ТК № 10.12) (МП,Л)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25</w:t>
            </w:r>
          </w:p>
        </w:tc>
      </w:tr>
      <w:tr w:rsidTr="007D435D">
        <w:tblPrEx>
          <w:tblW w:w="10616" w:type="dxa"/>
          <w:tblInd w:w="93" w:type="dxa"/>
          <w:tblLook w:val="04A0"/>
        </w:tblPrEx>
        <w:trPr>
          <w:trHeight w:val="390"/>
        </w:trPr>
        <w:tc>
          <w:tcPr>
            <w:tcW w:w="2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Вихід</w:t>
            </w:r>
            <w:r w:rsidRPr="00F53AA7">
              <w:rPr>
                <w:bCs/>
                <w:sz w:val="16"/>
                <w:szCs w:val="16"/>
                <w:lang w:val="ru-RU" w:eastAsia="ru-RU"/>
              </w:rPr>
              <w:t xml:space="preserve"> з соусом до </w:t>
            </w:r>
            <w:r w:rsidRPr="00F53AA7">
              <w:rPr>
                <w:bCs/>
                <w:sz w:val="16"/>
                <w:szCs w:val="16"/>
                <w:lang w:val="ru-RU" w:eastAsia="ru-RU"/>
              </w:rPr>
              <w:t>лінивих</w:t>
            </w:r>
            <w:r w:rsidRPr="00F53AA7">
              <w:rPr>
                <w:bCs/>
                <w:sz w:val="16"/>
                <w:szCs w:val="16"/>
                <w:lang w:val="ru-RU" w:eastAsia="ru-RU"/>
              </w:rPr>
              <w:t xml:space="preserve"> </w:t>
            </w:r>
            <w:r w:rsidRPr="00F53AA7">
              <w:rPr>
                <w:bCs/>
                <w:sz w:val="16"/>
                <w:szCs w:val="16"/>
                <w:lang w:val="ru-RU" w:eastAsia="ru-RU"/>
              </w:rPr>
              <w:t>вареників</w:t>
            </w:r>
          </w:p>
        </w:tc>
        <w:tc>
          <w:tcPr>
            <w:tcW w:w="160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6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205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175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145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125</w:t>
            </w:r>
          </w:p>
        </w:tc>
      </w:tr>
    </w:tbl>
    <w:p w:rsidR="00F932F1" w:rsidRPr="00F53AA7" w:rsidP="00F932F1">
      <w:pPr>
        <w:rPr>
          <w:sz w:val="24"/>
          <w:szCs w:val="24"/>
        </w:rPr>
      </w:pPr>
      <w:r w:rsidRPr="00F53AA7">
        <w:rPr>
          <w:sz w:val="24"/>
          <w:szCs w:val="24"/>
        </w:rPr>
        <w:t xml:space="preserve">Відхилення до маси </w:t>
      </w:r>
      <w:r w:rsidRPr="00F53AA7">
        <w:rPr>
          <w:sz w:val="24"/>
          <w:szCs w:val="24"/>
        </w:rPr>
        <w:t>порцїї</w:t>
      </w:r>
      <w:r w:rsidRPr="00F53AA7">
        <w:rPr>
          <w:sz w:val="24"/>
          <w:szCs w:val="24"/>
        </w:rPr>
        <w:t xml:space="preserve"> +-3%</w:t>
      </w:r>
    </w:p>
    <w:p w:rsidR="00F932F1" w:rsidP="00F932F1">
      <w:pPr>
        <w:rPr>
          <w:bCs/>
          <w:sz w:val="24"/>
          <w:szCs w:val="24"/>
        </w:rPr>
      </w:pPr>
    </w:p>
    <w:p w:rsidR="00F932F1" w:rsidRPr="00F53AA7" w:rsidP="00F932F1">
      <w:pPr>
        <w:rPr>
          <w:sz w:val="24"/>
          <w:szCs w:val="24"/>
        </w:rPr>
      </w:pPr>
      <w:r w:rsidRPr="00F53AA7">
        <w:rPr>
          <w:bCs/>
          <w:sz w:val="24"/>
          <w:szCs w:val="24"/>
        </w:rPr>
        <w:t xml:space="preserve">Наявність харчових алергенів у страві: МП - молочні </w:t>
      </w:r>
      <w:r w:rsidRPr="00F53AA7">
        <w:rPr>
          <w:bCs/>
          <w:sz w:val="24"/>
          <w:szCs w:val="24"/>
        </w:rPr>
        <w:t>продкукти</w:t>
      </w:r>
      <w:r w:rsidRPr="00F53AA7">
        <w:rPr>
          <w:bCs/>
          <w:sz w:val="24"/>
          <w:szCs w:val="24"/>
        </w:rPr>
        <w:t xml:space="preserve">, Я - яйця ; Л- лактоза; Г - </w:t>
      </w:r>
      <w:r w:rsidRPr="00F53AA7">
        <w:rPr>
          <w:bCs/>
          <w:sz w:val="24"/>
          <w:szCs w:val="24"/>
        </w:rPr>
        <w:t>глютен</w:t>
      </w:r>
      <w:r w:rsidRPr="00F53AA7">
        <w:rPr>
          <w:bCs/>
          <w:sz w:val="24"/>
          <w:szCs w:val="24"/>
        </w:rPr>
        <w:t>.</w:t>
      </w:r>
    </w:p>
    <w:p w:rsidR="00F932F1" w:rsidRPr="00F53AA7" w:rsidP="00F932F1">
      <w:pPr>
        <w:rPr>
          <w:sz w:val="24"/>
          <w:szCs w:val="24"/>
        </w:rPr>
      </w:pPr>
      <w:r w:rsidRPr="00F53AA7">
        <w:rPr>
          <w:sz w:val="24"/>
          <w:szCs w:val="24"/>
        </w:rPr>
        <w:t>Харчові продукти і продовольча сировина, з яких виготовляються готові страви, відповідають вимогам чинних нормативно-правових актів України щодо показників якості та безпеки харчових продуктів, упаковки, маркування, транспортування, приймання і зберігання.</w:t>
      </w:r>
    </w:p>
    <w:p w:rsidR="00F932F1" w:rsidP="00F932F1">
      <w:pPr>
        <w:rPr>
          <w:bCs/>
          <w:iCs/>
          <w:sz w:val="24"/>
          <w:szCs w:val="24"/>
        </w:rPr>
      </w:pPr>
    </w:p>
    <w:p w:rsidR="00F932F1" w:rsidRPr="00F53AA7" w:rsidP="00F932F1">
      <w:pPr>
        <w:rPr>
          <w:bCs/>
          <w:iCs/>
          <w:sz w:val="24"/>
          <w:szCs w:val="24"/>
        </w:rPr>
      </w:pPr>
      <w:r w:rsidRPr="00F53AA7">
        <w:rPr>
          <w:bCs/>
          <w:iCs/>
          <w:sz w:val="24"/>
          <w:szCs w:val="24"/>
        </w:rPr>
        <w:t>Технологія приготування страви</w:t>
      </w:r>
    </w:p>
    <w:p w:rsidR="00F932F1" w:rsidRPr="00F53AA7" w:rsidP="00F932F1">
      <w:pPr>
        <w:rPr>
          <w:sz w:val="24"/>
          <w:szCs w:val="24"/>
        </w:rPr>
      </w:pPr>
      <w:r w:rsidRPr="00F53AA7">
        <w:rPr>
          <w:sz w:val="24"/>
          <w:szCs w:val="24"/>
        </w:rPr>
        <w:t>Сир кисломолочний перетерти через сито, змішати з цукром, сіллю, корицею та яйцем. Додати борошно і замішати тісто. Нарізати тісто на шматочки розміром 1,5 на 1,5 см та варити у киплячій, підсоленій воді протягом 2-3 хв. (до моменту, коли вони спливуть на поверхню води).</w:t>
      </w:r>
    </w:p>
    <w:p w:rsidR="00F932F1" w:rsidP="00F932F1">
      <w:pPr>
        <w:rPr>
          <w:bCs/>
          <w:iCs/>
          <w:sz w:val="24"/>
          <w:szCs w:val="24"/>
        </w:rPr>
      </w:pPr>
    </w:p>
    <w:p w:rsidR="00F932F1" w:rsidRPr="00F53AA7" w:rsidP="00F932F1">
      <w:pPr>
        <w:rPr>
          <w:bCs/>
          <w:iCs/>
          <w:sz w:val="24"/>
          <w:szCs w:val="24"/>
        </w:rPr>
      </w:pPr>
      <w:r w:rsidRPr="00F53AA7">
        <w:rPr>
          <w:bCs/>
          <w:iCs/>
          <w:sz w:val="24"/>
          <w:szCs w:val="24"/>
        </w:rPr>
        <w:t>Термін придатності до споживання та умови зберігання</w:t>
      </w:r>
    </w:p>
    <w:p w:rsidR="00F932F1" w:rsidRPr="00F53AA7" w:rsidP="00F932F1">
      <w:pPr>
        <w:rPr>
          <w:sz w:val="24"/>
          <w:szCs w:val="24"/>
        </w:rPr>
      </w:pPr>
      <w:r w:rsidRPr="00F53AA7">
        <w:rPr>
          <w:sz w:val="24"/>
          <w:szCs w:val="24"/>
        </w:rPr>
        <w:t>Термін реалізації 1-2 год. Температура подачі +10-15 °C.</w:t>
      </w:r>
    </w:p>
    <w:p w:rsidR="00F932F1" w:rsidP="00F932F1">
      <w:pPr>
        <w:rPr>
          <w:bCs/>
          <w:iCs/>
          <w:sz w:val="24"/>
          <w:szCs w:val="24"/>
        </w:rPr>
      </w:pPr>
    </w:p>
    <w:p w:rsidR="00F932F1" w:rsidRPr="00F53AA7" w:rsidP="00F932F1">
      <w:pPr>
        <w:rPr>
          <w:bCs/>
          <w:iCs/>
          <w:sz w:val="24"/>
          <w:szCs w:val="24"/>
        </w:rPr>
      </w:pPr>
      <w:r w:rsidRPr="00F53AA7">
        <w:rPr>
          <w:bCs/>
          <w:iCs/>
          <w:sz w:val="24"/>
          <w:szCs w:val="24"/>
        </w:rPr>
        <w:t>Спосіб реалізації (подання) споживачу</w:t>
      </w:r>
    </w:p>
    <w:p w:rsidR="00F932F1" w:rsidRPr="00F53AA7" w:rsidP="00F932F1">
      <w:pPr>
        <w:rPr>
          <w:sz w:val="24"/>
          <w:szCs w:val="24"/>
        </w:rPr>
      </w:pPr>
      <w:r w:rsidRPr="00F53AA7">
        <w:rPr>
          <w:sz w:val="24"/>
          <w:szCs w:val="24"/>
        </w:rPr>
        <w:t>Перед подачею полити соусом до лінивих вареників.</w:t>
      </w:r>
    </w:p>
    <w:p w:rsidR="00F932F1" w:rsidP="00F932F1">
      <w:pPr>
        <w:rPr>
          <w:bCs/>
          <w:iCs/>
          <w:sz w:val="24"/>
          <w:szCs w:val="24"/>
        </w:rPr>
      </w:pPr>
    </w:p>
    <w:p w:rsidR="00F932F1" w:rsidRPr="00F53AA7" w:rsidP="00F932F1">
      <w:pPr>
        <w:rPr>
          <w:bCs/>
          <w:iCs/>
          <w:sz w:val="24"/>
          <w:szCs w:val="24"/>
        </w:rPr>
      </w:pPr>
      <w:r w:rsidRPr="00F53AA7">
        <w:rPr>
          <w:bCs/>
          <w:iCs/>
          <w:sz w:val="24"/>
          <w:szCs w:val="24"/>
        </w:rPr>
        <w:t>Характеристика готової страви:</w:t>
      </w:r>
    </w:p>
    <w:p w:rsidR="00F932F1" w:rsidRPr="00F53AA7" w:rsidP="00F932F1">
      <w:pPr>
        <w:rPr>
          <w:sz w:val="24"/>
          <w:szCs w:val="24"/>
        </w:rPr>
      </w:pPr>
      <w:r w:rsidRPr="00F53AA7">
        <w:rPr>
          <w:sz w:val="24"/>
          <w:szCs w:val="24"/>
        </w:rPr>
        <w:t>Зовнішній вигляд - правильної форми, поверхня гладенька без розривів;</w:t>
      </w:r>
    </w:p>
    <w:p w:rsidR="00F932F1" w:rsidRPr="00F53AA7" w:rsidP="00F932F1">
      <w:pPr>
        <w:rPr>
          <w:sz w:val="24"/>
          <w:szCs w:val="24"/>
        </w:rPr>
      </w:pPr>
      <w:r w:rsidRPr="00F53AA7">
        <w:rPr>
          <w:sz w:val="24"/>
          <w:szCs w:val="24"/>
        </w:rPr>
        <w:t xml:space="preserve">Смак і запах - відповідає виробу з прісного тіста з ароматом кисломолочного сиру; </w:t>
      </w:r>
    </w:p>
    <w:p w:rsidR="00F932F1" w:rsidRPr="00F53AA7" w:rsidP="00F932F1">
      <w:pPr>
        <w:rPr>
          <w:sz w:val="24"/>
          <w:szCs w:val="24"/>
        </w:rPr>
      </w:pPr>
      <w:r w:rsidRPr="00F53AA7">
        <w:rPr>
          <w:sz w:val="24"/>
          <w:szCs w:val="24"/>
        </w:rPr>
        <w:t>Колір - на розрізі від світло-сірого до світло-кремового;</w:t>
      </w:r>
    </w:p>
    <w:p w:rsidR="00F932F1" w:rsidRPr="00F53AA7" w:rsidP="00F932F1">
      <w:pPr>
        <w:rPr>
          <w:sz w:val="24"/>
          <w:szCs w:val="24"/>
        </w:rPr>
      </w:pPr>
      <w:r w:rsidRPr="00F53AA7">
        <w:rPr>
          <w:sz w:val="24"/>
          <w:szCs w:val="24"/>
        </w:rPr>
        <w:t>Консинстенція</w:t>
      </w:r>
      <w:r w:rsidRPr="00F53AA7">
        <w:rPr>
          <w:sz w:val="24"/>
          <w:szCs w:val="24"/>
        </w:rPr>
        <w:t xml:space="preserve"> - щільна, </w:t>
      </w:r>
    </w:p>
    <w:p w:rsidR="00F932F1" w:rsidRPr="00F53AA7" w:rsidP="00F932F1">
      <w:pPr>
        <w:ind w:firstLine="720"/>
        <w:rPr>
          <w:bCs/>
          <w:sz w:val="24"/>
          <w:szCs w:val="24"/>
        </w:rPr>
      </w:pPr>
      <w:r w:rsidRPr="00F53AA7">
        <w:rPr>
          <w:bCs/>
          <w:sz w:val="24"/>
          <w:szCs w:val="24"/>
        </w:rPr>
        <w:t>ХАРЧОВА (ПОЖИВНА) ТА ЕНЕРГЕТИЧНА ЦІННІСТЬ (КАЛОРІЙНІСТЬ) 1 ПОРЦІЇ</w:t>
      </w:r>
    </w:p>
    <w:tbl>
      <w:tblPr>
        <w:tblStyle w:val="TableNormal"/>
        <w:tblW w:w="10887" w:type="dxa"/>
        <w:tblInd w:w="93" w:type="dxa"/>
        <w:tblLook w:val="04A0"/>
      </w:tblPr>
      <w:tblGrid>
        <w:gridCol w:w="460"/>
        <w:gridCol w:w="3241"/>
        <w:gridCol w:w="850"/>
        <w:gridCol w:w="860"/>
        <w:gridCol w:w="236"/>
        <w:gridCol w:w="180"/>
        <w:gridCol w:w="1134"/>
        <w:gridCol w:w="190"/>
        <w:gridCol w:w="236"/>
        <w:gridCol w:w="1484"/>
        <w:gridCol w:w="236"/>
        <w:gridCol w:w="264"/>
        <w:gridCol w:w="1280"/>
        <w:gridCol w:w="236"/>
      </w:tblGrid>
      <w:tr w:rsidTr="007D435D">
        <w:tblPrEx>
          <w:tblW w:w="10887" w:type="dxa"/>
          <w:tblInd w:w="93" w:type="dxa"/>
          <w:tblLook w:val="04A0"/>
        </w:tblPrEx>
        <w:trPr>
          <w:trHeight w:val="2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Ліниві</w:t>
            </w:r>
            <w:r w:rsidRPr="00F53AA7">
              <w:rPr>
                <w:sz w:val="16"/>
                <w:szCs w:val="16"/>
                <w:lang w:val="ru-RU" w:eastAsia="ru-RU"/>
              </w:rPr>
              <w:t xml:space="preserve"> вареники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Tr="007D435D">
        <w:tblPrEx>
          <w:tblW w:w="10887" w:type="dxa"/>
          <w:tblInd w:w="93" w:type="dxa"/>
          <w:tblLook w:val="04A0"/>
        </w:tblPrEx>
        <w:trPr>
          <w:gridAfter w:val="2"/>
          <w:wAfter w:w="1516" w:type="dxa"/>
          <w:trHeight w:val="230"/>
        </w:trPr>
        <w:tc>
          <w:tcPr>
            <w:tcW w:w="3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Маса</w:t>
            </w:r>
            <w:r w:rsidRPr="00F53AA7">
              <w:rPr>
                <w:bCs/>
                <w:sz w:val="16"/>
                <w:szCs w:val="16"/>
                <w:lang w:val="ru-RU" w:eastAsia="ru-RU"/>
              </w:rPr>
              <w:t xml:space="preserve"> </w:t>
            </w:r>
            <w:r w:rsidRPr="00F53AA7">
              <w:rPr>
                <w:bCs/>
                <w:sz w:val="16"/>
                <w:szCs w:val="16"/>
                <w:lang w:val="ru-RU" w:eastAsia="ru-RU"/>
              </w:rPr>
              <w:t>порції</w:t>
            </w:r>
            <w:r w:rsidRPr="00F53AA7">
              <w:rPr>
                <w:bCs/>
                <w:sz w:val="16"/>
                <w:szCs w:val="16"/>
                <w:lang w:val="ru-RU" w:eastAsia="ru-RU"/>
              </w:rPr>
              <w:t>,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Білки</w:t>
            </w:r>
            <w:r w:rsidRPr="00F53AA7">
              <w:rPr>
                <w:bCs/>
                <w:sz w:val="16"/>
                <w:szCs w:val="16"/>
                <w:lang w:val="ru-RU" w:eastAsia="ru-RU"/>
              </w:rPr>
              <w:t>, г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Жири</w:t>
            </w:r>
            <w:r w:rsidRPr="00F53AA7">
              <w:rPr>
                <w:bCs/>
                <w:sz w:val="16"/>
                <w:szCs w:val="16"/>
                <w:lang w:val="ru-RU" w:eastAsia="ru-RU"/>
              </w:rPr>
              <w:t>, 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Вуглеводи</w:t>
            </w:r>
            <w:r w:rsidRPr="00F53AA7">
              <w:rPr>
                <w:bCs/>
                <w:sz w:val="16"/>
                <w:szCs w:val="16"/>
                <w:lang w:val="ru-RU" w:eastAsia="ru-RU"/>
              </w:rPr>
              <w:t>, г</w:t>
            </w:r>
          </w:p>
        </w:tc>
        <w:tc>
          <w:tcPr>
            <w:tcW w:w="241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Енергетична</w:t>
            </w:r>
            <w:r w:rsidRPr="00F53AA7">
              <w:rPr>
                <w:bCs/>
                <w:sz w:val="16"/>
                <w:szCs w:val="16"/>
                <w:lang w:val="ru-RU" w:eastAsia="ru-RU"/>
              </w:rPr>
              <w:t xml:space="preserve"> </w:t>
            </w:r>
            <w:r w:rsidRPr="00F53AA7">
              <w:rPr>
                <w:bCs/>
                <w:sz w:val="16"/>
                <w:szCs w:val="16"/>
                <w:lang w:val="ru-RU" w:eastAsia="ru-RU"/>
              </w:rPr>
              <w:t>цінність</w:t>
            </w:r>
            <w:r w:rsidRPr="00F53AA7">
              <w:rPr>
                <w:bCs/>
                <w:sz w:val="16"/>
                <w:szCs w:val="16"/>
                <w:lang w:val="ru-RU" w:eastAsia="ru-RU"/>
              </w:rPr>
              <w:t>, ккал</w:t>
            </w:r>
          </w:p>
        </w:tc>
      </w:tr>
      <w:tr w:rsidTr="007D435D">
        <w:tblPrEx>
          <w:tblW w:w="10887" w:type="dxa"/>
          <w:tblInd w:w="93" w:type="dxa"/>
          <w:tblLook w:val="04A0"/>
        </w:tblPrEx>
        <w:trPr>
          <w:gridAfter w:val="2"/>
          <w:wAfter w:w="1516" w:type="dxa"/>
          <w:trHeight w:val="46"/>
        </w:trPr>
        <w:tc>
          <w:tcPr>
            <w:tcW w:w="3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13,88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7,28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15,12</w:t>
            </w:r>
          </w:p>
        </w:tc>
        <w:tc>
          <w:tcPr>
            <w:tcW w:w="241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181,97</w:t>
            </w:r>
          </w:p>
        </w:tc>
      </w:tr>
      <w:tr w:rsidTr="007D435D">
        <w:tblPrEx>
          <w:tblW w:w="10887" w:type="dxa"/>
          <w:tblInd w:w="93" w:type="dxa"/>
          <w:tblLook w:val="04A0"/>
        </w:tblPrEx>
        <w:trPr>
          <w:gridAfter w:val="2"/>
          <w:wAfter w:w="1516" w:type="dxa"/>
          <w:trHeight w:val="46"/>
        </w:trPr>
        <w:tc>
          <w:tcPr>
            <w:tcW w:w="3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16,66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8,74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18,14</w:t>
            </w:r>
          </w:p>
        </w:tc>
        <w:tc>
          <w:tcPr>
            <w:tcW w:w="241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218,36</w:t>
            </w:r>
          </w:p>
        </w:tc>
      </w:tr>
      <w:tr w:rsidTr="007D435D">
        <w:tblPrEx>
          <w:tblW w:w="10887" w:type="dxa"/>
          <w:tblInd w:w="93" w:type="dxa"/>
          <w:tblLook w:val="04A0"/>
        </w:tblPrEx>
        <w:trPr>
          <w:gridAfter w:val="2"/>
          <w:wAfter w:w="1516" w:type="dxa"/>
          <w:trHeight w:val="46"/>
        </w:trPr>
        <w:tc>
          <w:tcPr>
            <w:tcW w:w="3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20,8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10,9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22,7</w:t>
            </w:r>
          </w:p>
        </w:tc>
        <w:tc>
          <w:tcPr>
            <w:tcW w:w="241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273,0</w:t>
            </w:r>
          </w:p>
        </w:tc>
      </w:tr>
      <w:tr w:rsidTr="007D435D">
        <w:tblPrEx>
          <w:tblW w:w="10887" w:type="dxa"/>
          <w:tblInd w:w="93" w:type="dxa"/>
          <w:tblLook w:val="04A0"/>
        </w:tblPrEx>
        <w:trPr>
          <w:gridAfter w:val="2"/>
          <w:wAfter w:w="1516" w:type="dxa"/>
          <w:trHeight w:val="46"/>
        </w:trPr>
        <w:tc>
          <w:tcPr>
            <w:tcW w:w="3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25,0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13,1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27,2</w:t>
            </w:r>
          </w:p>
        </w:tc>
        <w:tc>
          <w:tcPr>
            <w:tcW w:w="241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327,5</w:t>
            </w:r>
          </w:p>
        </w:tc>
      </w:tr>
      <w:tr w:rsidTr="007D435D">
        <w:tblPrEx>
          <w:tblW w:w="10887" w:type="dxa"/>
          <w:tblInd w:w="93" w:type="dxa"/>
          <w:tblLook w:val="04A0"/>
        </w:tblPrEx>
        <w:trPr>
          <w:trHeight w:val="230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tabs>
                <w:tab w:val="left" w:pos="1642"/>
              </w:tabs>
              <w:autoSpaceDE/>
              <w:autoSpaceDN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Ліниві</w:t>
            </w:r>
            <w:r w:rsidRPr="00F53AA7">
              <w:rPr>
                <w:sz w:val="16"/>
                <w:szCs w:val="16"/>
                <w:lang w:val="ru-RU" w:eastAsia="ru-RU"/>
              </w:rPr>
              <w:t xml:space="preserve"> вареники з соусом до </w:t>
            </w:r>
            <w:r w:rsidRPr="00F53AA7">
              <w:rPr>
                <w:sz w:val="16"/>
                <w:szCs w:val="16"/>
                <w:lang w:val="ru-RU" w:eastAsia="ru-RU"/>
              </w:rPr>
              <w:t>лінивих</w:t>
            </w:r>
            <w:r w:rsidRPr="00F53AA7">
              <w:rPr>
                <w:sz w:val="16"/>
                <w:szCs w:val="16"/>
                <w:lang w:val="ru-RU" w:eastAsia="ru-RU"/>
              </w:rPr>
              <w:t xml:space="preserve"> </w:t>
            </w:r>
            <w:r w:rsidRPr="00F53AA7">
              <w:rPr>
                <w:sz w:val="16"/>
                <w:szCs w:val="16"/>
                <w:lang w:val="ru-RU" w:eastAsia="ru-RU"/>
              </w:rPr>
              <w:t>вареників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rPr>
                <w:sz w:val="16"/>
                <w:szCs w:val="16"/>
                <w:lang w:val="ru-RU" w:eastAsia="ru-RU"/>
              </w:rPr>
            </w:pPr>
          </w:p>
        </w:tc>
      </w:tr>
      <w:tr w:rsidTr="007D435D">
        <w:tblPrEx>
          <w:tblW w:w="10887" w:type="dxa"/>
          <w:tblInd w:w="93" w:type="dxa"/>
          <w:tblLook w:val="04A0"/>
        </w:tblPrEx>
        <w:trPr>
          <w:gridAfter w:val="2"/>
          <w:wAfter w:w="1516" w:type="dxa"/>
          <w:trHeight w:val="46"/>
        </w:trPr>
        <w:tc>
          <w:tcPr>
            <w:tcW w:w="3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Маса</w:t>
            </w:r>
            <w:r w:rsidRPr="00F53AA7">
              <w:rPr>
                <w:bCs/>
                <w:sz w:val="16"/>
                <w:szCs w:val="16"/>
                <w:lang w:val="ru-RU" w:eastAsia="ru-RU"/>
              </w:rPr>
              <w:t xml:space="preserve"> </w:t>
            </w:r>
            <w:r w:rsidRPr="00F53AA7">
              <w:rPr>
                <w:bCs/>
                <w:sz w:val="16"/>
                <w:szCs w:val="16"/>
                <w:lang w:val="ru-RU" w:eastAsia="ru-RU"/>
              </w:rPr>
              <w:t>порції</w:t>
            </w:r>
            <w:r w:rsidRPr="00F53AA7">
              <w:rPr>
                <w:bCs/>
                <w:sz w:val="16"/>
                <w:szCs w:val="16"/>
                <w:lang w:val="ru-RU" w:eastAsia="ru-RU"/>
              </w:rPr>
              <w:t>,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Білки</w:t>
            </w:r>
            <w:r w:rsidRPr="00F53AA7">
              <w:rPr>
                <w:bCs/>
                <w:sz w:val="16"/>
                <w:szCs w:val="16"/>
                <w:lang w:val="ru-RU" w:eastAsia="ru-RU"/>
              </w:rPr>
              <w:t>, г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Жири</w:t>
            </w:r>
            <w:r w:rsidRPr="00F53AA7">
              <w:rPr>
                <w:bCs/>
                <w:sz w:val="16"/>
                <w:szCs w:val="16"/>
                <w:lang w:val="ru-RU" w:eastAsia="ru-RU"/>
              </w:rPr>
              <w:t>, 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Вуглеводи</w:t>
            </w:r>
            <w:r w:rsidRPr="00F53AA7">
              <w:rPr>
                <w:bCs/>
                <w:sz w:val="16"/>
                <w:szCs w:val="16"/>
                <w:lang w:val="ru-RU" w:eastAsia="ru-RU"/>
              </w:rPr>
              <w:t>, г</w:t>
            </w:r>
          </w:p>
        </w:tc>
        <w:tc>
          <w:tcPr>
            <w:tcW w:w="241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F53AA7">
              <w:rPr>
                <w:bCs/>
                <w:sz w:val="16"/>
                <w:szCs w:val="16"/>
                <w:lang w:val="ru-RU" w:eastAsia="ru-RU"/>
              </w:rPr>
              <w:t>Енергетична</w:t>
            </w:r>
            <w:r w:rsidRPr="00F53AA7">
              <w:rPr>
                <w:bCs/>
                <w:sz w:val="16"/>
                <w:szCs w:val="16"/>
                <w:lang w:val="ru-RU" w:eastAsia="ru-RU"/>
              </w:rPr>
              <w:t xml:space="preserve"> </w:t>
            </w:r>
            <w:r w:rsidRPr="00F53AA7">
              <w:rPr>
                <w:bCs/>
                <w:sz w:val="16"/>
                <w:szCs w:val="16"/>
                <w:lang w:val="ru-RU" w:eastAsia="ru-RU"/>
              </w:rPr>
              <w:t>цінність</w:t>
            </w:r>
            <w:r w:rsidRPr="00F53AA7">
              <w:rPr>
                <w:bCs/>
                <w:sz w:val="16"/>
                <w:szCs w:val="16"/>
                <w:lang w:val="ru-RU" w:eastAsia="ru-RU"/>
              </w:rPr>
              <w:t>, ккал</w:t>
            </w:r>
          </w:p>
        </w:tc>
      </w:tr>
      <w:tr w:rsidTr="007D435D">
        <w:tblPrEx>
          <w:tblW w:w="10887" w:type="dxa"/>
          <w:tblInd w:w="93" w:type="dxa"/>
          <w:tblLook w:val="04A0"/>
        </w:tblPrEx>
        <w:trPr>
          <w:gridAfter w:val="2"/>
          <w:wAfter w:w="1516" w:type="dxa"/>
          <w:trHeight w:val="46"/>
        </w:trPr>
        <w:tc>
          <w:tcPr>
            <w:tcW w:w="3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100/25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14,58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12,28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17,02</w:t>
            </w:r>
          </w:p>
        </w:tc>
        <w:tc>
          <w:tcPr>
            <w:tcW w:w="241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238,07</w:t>
            </w:r>
          </w:p>
        </w:tc>
      </w:tr>
      <w:tr w:rsidTr="007D435D">
        <w:tblPrEx>
          <w:tblW w:w="10887" w:type="dxa"/>
          <w:tblInd w:w="93" w:type="dxa"/>
          <w:tblLook w:val="04A0"/>
        </w:tblPrEx>
        <w:trPr>
          <w:gridAfter w:val="2"/>
          <w:wAfter w:w="1516" w:type="dxa"/>
          <w:trHeight w:val="230"/>
        </w:trPr>
        <w:tc>
          <w:tcPr>
            <w:tcW w:w="3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120/25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17,36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13,74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20,04</w:t>
            </w:r>
          </w:p>
        </w:tc>
        <w:tc>
          <w:tcPr>
            <w:tcW w:w="241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274,46</w:t>
            </w:r>
          </w:p>
        </w:tc>
      </w:tr>
      <w:tr w:rsidTr="007D435D">
        <w:tblPrEx>
          <w:tblW w:w="10887" w:type="dxa"/>
          <w:tblInd w:w="93" w:type="dxa"/>
          <w:tblLook w:val="04A0"/>
        </w:tblPrEx>
        <w:trPr>
          <w:gridAfter w:val="2"/>
          <w:wAfter w:w="1516" w:type="dxa"/>
          <w:trHeight w:val="230"/>
        </w:trPr>
        <w:tc>
          <w:tcPr>
            <w:tcW w:w="3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150/25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21,52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15,93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24,57</w:t>
            </w:r>
          </w:p>
        </w:tc>
        <w:tc>
          <w:tcPr>
            <w:tcW w:w="241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329,05</w:t>
            </w:r>
          </w:p>
        </w:tc>
      </w:tr>
      <w:tr w:rsidTr="007D435D">
        <w:tblPrEx>
          <w:tblW w:w="10887" w:type="dxa"/>
          <w:tblInd w:w="93" w:type="dxa"/>
          <w:tblLook w:val="04A0"/>
        </w:tblPrEx>
        <w:trPr>
          <w:gridAfter w:val="2"/>
          <w:wAfter w:w="1516" w:type="dxa"/>
          <w:trHeight w:val="230"/>
        </w:trPr>
        <w:tc>
          <w:tcPr>
            <w:tcW w:w="3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180/25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25,69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18,11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29,11</w:t>
            </w:r>
          </w:p>
        </w:tc>
        <w:tc>
          <w:tcPr>
            <w:tcW w:w="241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2F1" w:rsidRPr="00F53AA7" w:rsidP="007D435D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/>
              </w:rPr>
            </w:pPr>
            <w:r w:rsidRPr="00F53AA7">
              <w:rPr>
                <w:sz w:val="16"/>
                <w:szCs w:val="16"/>
                <w:lang w:val="ru-RU" w:eastAsia="ru-RU"/>
              </w:rPr>
              <w:t>383,64</w:t>
            </w:r>
          </w:p>
        </w:tc>
      </w:tr>
    </w:tbl>
    <w:p w:rsidR="00F932F1" w:rsidRPr="00F53AA7" w:rsidP="00F932F1">
      <w:pPr>
        <w:ind w:firstLine="720"/>
        <w:rPr>
          <w:sz w:val="24"/>
          <w:szCs w:val="24"/>
        </w:rPr>
      </w:pPr>
    </w:p>
    <w:sectPr w:rsidSect="001E4968">
      <w:pgSz w:w="11900" w:h="16840"/>
      <w:pgMar w:top="860" w:right="280" w:bottom="568" w:left="1040" w:header="708" w:footer="708" w:gutter="0"/>
      <w:pgNumType w:start="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F1"/>
    <w:rsid w:val="00026A49"/>
    <w:rsid w:val="0003292B"/>
    <w:rsid w:val="0015393D"/>
    <w:rsid w:val="001E4968"/>
    <w:rsid w:val="002772D3"/>
    <w:rsid w:val="00701C4F"/>
    <w:rsid w:val="007D435D"/>
    <w:rsid w:val="007E4C9B"/>
    <w:rsid w:val="00925F35"/>
    <w:rsid w:val="00AA0152"/>
    <w:rsid w:val="00AF55E9"/>
    <w:rsid w:val="00C86E48"/>
    <w:rsid w:val="00CE48C6"/>
    <w:rsid w:val="00F53AA7"/>
    <w:rsid w:val="00F932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2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Heading1">
    <w:name w:val="heading 1"/>
    <w:basedOn w:val="Normal"/>
    <w:link w:val="1"/>
    <w:uiPriority w:val="9"/>
    <w:qFormat/>
    <w:rsid w:val="00F932F1"/>
    <w:pPr>
      <w:spacing w:before="66"/>
      <w:ind w:left="9643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link w:val="2"/>
    <w:uiPriority w:val="9"/>
    <w:qFormat/>
    <w:rsid w:val="00F932F1"/>
    <w:pPr>
      <w:spacing w:before="134"/>
      <w:ind w:left="19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next w:val="Normal"/>
    <w:link w:val="3"/>
    <w:uiPriority w:val="9"/>
    <w:qFormat/>
    <w:rsid w:val="00F932F1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qFormat/>
    <w:rsid w:val="00F932F1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F932F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F932F1"/>
    <w:rPr>
      <w:rFonts w:ascii="Times New Roman" w:eastAsia="Times New Roman" w:hAnsi="Times New Roman" w:cs="Times New Roman"/>
      <w:b/>
      <w:bCs/>
      <w:sz w:val="23"/>
      <w:szCs w:val="23"/>
      <w:lang w:val="uk-UA"/>
    </w:rPr>
  </w:style>
  <w:style w:type="character" w:customStyle="1" w:styleId="2">
    <w:name w:val="Заголовок 2 Знак"/>
    <w:basedOn w:val="DefaultParagraphFont"/>
    <w:link w:val="Heading2"/>
    <w:uiPriority w:val="9"/>
    <w:rsid w:val="00F932F1"/>
    <w:rPr>
      <w:rFonts w:ascii="Times New Roman" w:eastAsia="Times New Roman" w:hAnsi="Times New Roman" w:cs="Times New Roman"/>
      <w:b/>
      <w:bCs/>
      <w:i/>
      <w:iCs/>
      <w:sz w:val="23"/>
      <w:szCs w:val="23"/>
      <w:lang w:val="uk-UA"/>
    </w:rPr>
  </w:style>
  <w:style w:type="character" w:customStyle="1" w:styleId="3">
    <w:name w:val="Заголовок 3 Знак"/>
    <w:basedOn w:val="DefaultParagraphFont"/>
    <w:link w:val="Heading3"/>
    <w:uiPriority w:val="9"/>
    <w:rsid w:val="00F932F1"/>
    <w:rPr>
      <w:rFonts w:ascii="Cambria" w:eastAsia="Times New Roman" w:hAnsi="Cambria" w:cs="Times New Roman"/>
      <w:color w:val="243F60"/>
      <w:sz w:val="24"/>
      <w:szCs w:val="24"/>
      <w:lang w:val="uk-UA"/>
    </w:rPr>
  </w:style>
  <w:style w:type="character" w:customStyle="1" w:styleId="4">
    <w:name w:val="Заголовок 4 Знак"/>
    <w:basedOn w:val="DefaultParagraphFont"/>
    <w:link w:val="Heading4"/>
    <w:uiPriority w:val="9"/>
    <w:rsid w:val="00F932F1"/>
    <w:rPr>
      <w:rFonts w:ascii="Cambria" w:eastAsia="Times New Roman" w:hAnsi="Cambria" w:cs="Times New Roman"/>
      <w:i/>
      <w:iCs/>
      <w:color w:val="365F91"/>
      <w:lang w:val="uk-UA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F932F1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table" w:customStyle="1" w:styleId="TableNormal1">
    <w:name w:val="Table Normal1"/>
    <w:uiPriority w:val="99"/>
    <w:semiHidden/>
    <w:rsid w:val="00F932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a"/>
    <w:uiPriority w:val="1"/>
    <w:qFormat/>
    <w:rsid w:val="00F932F1"/>
    <w:rPr>
      <w:sz w:val="23"/>
      <w:szCs w:val="23"/>
    </w:rPr>
  </w:style>
  <w:style w:type="character" w:customStyle="1" w:styleId="a">
    <w:name w:val="Основной текст Знак"/>
    <w:basedOn w:val="DefaultParagraphFont"/>
    <w:link w:val="BodyText"/>
    <w:uiPriority w:val="1"/>
    <w:rsid w:val="00F932F1"/>
    <w:rPr>
      <w:rFonts w:ascii="Times New Roman" w:eastAsia="Times New Roman" w:hAnsi="Times New Roman" w:cs="Times New Roman"/>
      <w:sz w:val="23"/>
      <w:szCs w:val="23"/>
      <w:lang w:val="uk-UA"/>
    </w:rPr>
  </w:style>
  <w:style w:type="paragraph" w:styleId="ListParagraph">
    <w:name w:val="List Paragraph"/>
    <w:basedOn w:val="Normal"/>
    <w:uiPriority w:val="1"/>
    <w:qFormat/>
    <w:rsid w:val="00F932F1"/>
  </w:style>
  <w:style w:type="paragraph" w:customStyle="1" w:styleId="TableParagraph">
    <w:name w:val="Table Paragraph"/>
    <w:basedOn w:val="Normal"/>
    <w:uiPriority w:val="1"/>
    <w:qFormat/>
    <w:rsid w:val="00F932F1"/>
    <w:pPr>
      <w:spacing w:before="19"/>
      <w:jc w:val="center"/>
    </w:pPr>
  </w:style>
  <w:style w:type="character" w:customStyle="1" w:styleId="a0">
    <w:name w:val="Верхний колонтитул Знак"/>
    <w:link w:val="Header"/>
    <w:uiPriority w:val="99"/>
    <w:rsid w:val="00F932F1"/>
    <w:rPr>
      <w:rFonts w:ascii="Times New Roman" w:eastAsia="Times New Roman" w:hAnsi="Times New Roman" w:cs="Times New Roman"/>
      <w:lang w:val="uk-UA"/>
    </w:rPr>
  </w:style>
  <w:style w:type="paragraph" w:styleId="Header">
    <w:name w:val="header"/>
    <w:basedOn w:val="Normal"/>
    <w:link w:val="a0"/>
    <w:uiPriority w:val="99"/>
    <w:rsid w:val="00F932F1"/>
    <w:pPr>
      <w:tabs>
        <w:tab w:val="center" w:pos="4513"/>
        <w:tab w:val="right" w:pos="9026"/>
      </w:tabs>
    </w:pPr>
  </w:style>
  <w:style w:type="character" w:customStyle="1" w:styleId="10">
    <w:name w:val="Верхний колонтитул Знак1"/>
    <w:basedOn w:val="DefaultParagraphFont"/>
    <w:uiPriority w:val="99"/>
    <w:semiHidden/>
    <w:rsid w:val="00F932F1"/>
    <w:rPr>
      <w:rFonts w:ascii="Times New Roman" w:eastAsia="Times New Roman" w:hAnsi="Times New Roman" w:cs="Times New Roman"/>
      <w:lang w:val="uk-UA"/>
    </w:rPr>
  </w:style>
  <w:style w:type="character" w:customStyle="1" w:styleId="a1">
    <w:name w:val="Нижний колонтитул Знак"/>
    <w:link w:val="Footer"/>
    <w:uiPriority w:val="99"/>
    <w:rsid w:val="00F932F1"/>
    <w:rPr>
      <w:rFonts w:ascii="Times New Roman" w:eastAsia="Times New Roman" w:hAnsi="Times New Roman" w:cs="Times New Roman"/>
      <w:lang w:val="uk-UA"/>
    </w:rPr>
  </w:style>
  <w:style w:type="paragraph" w:styleId="Footer">
    <w:name w:val="footer"/>
    <w:basedOn w:val="Normal"/>
    <w:link w:val="a1"/>
    <w:uiPriority w:val="99"/>
    <w:rsid w:val="00F932F1"/>
    <w:pPr>
      <w:tabs>
        <w:tab w:val="center" w:pos="4513"/>
        <w:tab w:val="right" w:pos="9026"/>
      </w:tabs>
    </w:pPr>
  </w:style>
  <w:style w:type="character" w:customStyle="1" w:styleId="11">
    <w:name w:val="Нижний колонтитул Знак1"/>
    <w:basedOn w:val="DefaultParagraphFont"/>
    <w:uiPriority w:val="99"/>
    <w:semiHidden/>
    <w:rsid w:val="00F932F1"/>
    <w:rPr>
      <w:rFonts w:ascii="Times New Roman" w:eastAsia="Times New Roman" w:hAnsi="Times New Roman" w:cs="Times New Roman"/>
      <w:lang w:val="uk-UA"/>
    </w:rPr>
  </w:style>
  <w:style w:type="table" w:customStyle="1" w:styleId="TableNormal0">
    <w:name w:val="Table Normal_0"/>
    <w:uiPriority w:val="2"/>
    <w:semiHidden/>
    <w:unhideWhenUsed/>
    <w:qFormat/>
    <w:rsid w:val="00F932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F932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932F1"/>
    <w:rPr>
      <w:sz w:val="16"/>
      <w:szCs w:val="16"/>
    </w:rPr>
  </w:style>
  <w:style w:type="paragraph" w:styleId="CommentText">
    <w:name w:val="annotation text"/>
    <w:basedOn w:val="Normal"/>
    <w:link w:val="a2"/>
    <w:uiPriority w:val="99"/>
    <w:semiHidden/>
    <w:unhideWhenUsed/>
    <w:rsid w:val="00F932F1"/>
    <w:rPr>
      <w:sz w:val="20"/>
      <w:szCs w:val="20"/>
    </w:rPr>
  </w:style>
  <w:style w:type="character" w:customStyle="1" w:styleId="a2">
    <w:name w:val="Текст примечания Знак"/>
    <w:basedOn w:val="DefaultParagraphFont"/>
    <w:link w:val="CommentText"/>
    <w:uiPriority w:val="99"/>
    <w:semiHidden/>
    <w:rsid w:val="00F932F1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sid w:val="00F932F1"/>
    <w:rPr>
      <w:b/>
      <w:bCs/>
    </w:rPr>
  </w:style>
  <w:style w:type="character" w:customStyle="1" w:styleId="a3">
    <w:name w:val="Тема примечания Знак"/>
    <w:basedOn w:val="a2"/>
    <w:link w:val="CommentSubject"/>
    <w:uiPriority w:val="99"/>
    <w:semiHidden/>
    <w:rsid w:val="00F932F1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BalloonText">
    <w:name w:val="Balloon Text"/>
    <w:basedOn w:val="Normal"/>
    <w:link w:val="a4"/>
    <w:uiPriority w:val="99"/>
    <w:semiHidden/>
    <w:unhideWhenUsed/>
    <w:rsid w:val="00F932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932F1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9303</Words>
  <Characters>53030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</cp:revision>
  <dcterms:created xsi:type="dcterms:W3CDTF">2021-11-23T12:27:00Z</dcterms:created>
  <dcterms:modified xsi:type="dcterms:W3CDTF">2021-11-23T12:29:00Z</dcterms:modified>
</cp:coreProperties>
</file>